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1" w:rsidRPr="00AD3E51" w:rsidRDefault="00AD3E51" w:rsidP="00AD3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 xml:space="preserve">Тарифы на жилищно-коммунальные услуги </w:t>
      </w:r>
      <w:r>
        <w:rPr>
          <w:rFonts w:ascii="Arial" w:hAnsi="Arial" w:cs="Arial"/>
          <w:b/>
          <w:sz w:val="24"/>
          <w:szCs w:val="24"/>
        </w:rPr>
        <w:t>с</w:t>
      </w:r>
      <w:r w:rsidRPr="00AD3E51">
        <w:rPr>
          <w:rFonts w:ascii="Arial" w:hAnsi="Arial" w:cs="Arial"/>
          <w:b/>
          <w:sz w:val="24"/>
          <w:szCs w:val="24"/>
        </w:rPr>
        <w:t xml:space="preserve"> 01.01.2025г. По 30.06.2025</w:t>
      </w:r>
    </w:p>
    <w:p w:rsidR="00AD3E51" w:rsidRPr="00AD3E51" w:rsidRDefault="00AD3E51" w:rsidP="00AD3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В Ростове-на-Дону</w:t>
      </w:r>
    </w:p>
    <w:p w:rsid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тепловую энергию, поставляемую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4 167,55руб./Гкал. (пост. РСТ РО № 790 от 26.12.2024г.) – тариф для расчета размера платы  3 164,47 руб/Гкал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теплоноситель, поставляемый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119,84 руб./м3. (пост. РСТ РО № 374 от 29.10.2024г.) – тариф для расчета размера платы 86,22 руб/Гкал.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теплоснабжения по компоненту тепловая энергия, поставляемую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4 167,55 руб./Гкал. (пост. РСТ РО № 791 от 26.12.2024г) -тариф для расчета размера платы 3 164,47 руб/Гкал.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теплоснабжения (горячего водоснабжения)  по компоненту теплоноситель, поставляемую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тариф в размере 119,84 руб/м3 постановлением РСТ РО № 791 от 26.12.2024г. – тариф для расчета размера платы 86,22 руб./куб.м.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горячую воду в закрытой системе теплоснабжения по компоненту тепловая энергия, поставляемую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4 167,55руб./Гкал  (пост. РСТ РО № 814 от 26.12.2024) -тариф для расчета размера платы 3 164,47 руб/Гкал.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горячую воду в закрытой системе теплоснабжения(горячего водоснабжения)  по компоненту холодная вода, поставляемую АО «Теплокоммунэнерго»</w:t>
      </w:r>
      <w:r w:rsidRPr="00AD3E51">
        <w:rPr>
          <w:rFonts w:ascii="Arial" w:hAnsi="Arial" w:cs="Arial"/>
          <w:sz w:val="24"/>
          <w:szCs w:val="24"/>
        </w:rPr>
        <w:t xml:space="preserve"> – установлен тариф в размере 56,52 руб/м3 постановлением РСТ РО № 814 от 26.12.2024г. – тариф для расчета размера платы 56,52 руб./куб.м.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тепловую энергию, поставляемую ООО «Ростовские тепловые сети»</w:t>
      </w:r>
      <w:r w:rsidRPr="00AD3E51">
        <w:rPr>
          <w:rFonts w:ascii="Arial" w:hAnsi="Arial" w:cs="Arial"/>
          <w:sz w:val="24"/>
          <w:szCs w:val="24"/>
        </w:rPr>
        <w:t xml:space="preserve"> – установлен    2 763,30 руб./Гкал. (пост. РСТ РО № 674 от 19.12.2024г.) -тариф для расчета размера платы 2 495,42 руб/Гкал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теплоноситель, поставляемый ООО «Ростовские тепловые сети»</w:t>
      </w:r>
      <w:r w:rsidRPr="00AD3E51">
        <w:rPr>
          <w:rFonts w:ascii="Arial" w:hAnsi="Arial" w:cs="Arial"/>
          <w:sz w:val="24"/>
          <w:szCs w:val="24"/>
        </w:rPr>
        <w:t xml:space="preserve"> – установлен   77,89 руб./м3. (пост. РСТ РО № 675 от 19.12.2024г.) – тариф для расчета размера платы  56,31 руб/Гкал.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горячую воду в открытой системе теплоснабжения(горячего водоснабжения)  по компоненту тепловая энергия, поставляемую ООО «Ростовские тепловые сети»</w:t>
      </w:r>
      <w:r w:rsidRPr="00AD3E51">
        <w:rPr>
          <w:rFonts w:ascii="Arial" w:hAnsi="Arial" w:cs="Arial"/>
          <w:sz w:val="24"/>
          <w:szCs w:val="24"/>
        </w:rPr>
        <w:t xml:space="preserve"> – установлен 2 763,30 руб./Гкал. (пост. РСТ РО № 676 от 19.12.2024 г.) – тариф для расчета размера платы 2 495,42 руб/Гкал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lastRenderedPageBreak/>
        <w:t>Тариф на горячую воду в открытой системе теплоснабжения(горячего водоснабжения)  по компоненту теплоноситель, поставляемую ООО «Ростовские тепловые сети»</w:t>
      </w:r>
      <w:r w:rsidRPr="00AD3E51">
        <w:rPr>
          <w:rFonts w:ascii="Arial" w:hAnsi="Arial" w:cs="Arial"/>
          <w:sz w:val="24"/>
          <w:szCs w:val="24"/>
        </w:rPr>
        <w:t xml:space="preserve"> – установлен тариф в размере 77,89 руб/м3 ( постановлением РСТ РО № 676 от 19.12.2024 г.)  – тариф для расчета размера платы 56,31руб/м3.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холодное водоснабжение и водоотведение АО «Ростовводоканал»: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Тариф на холодное водоснабжение – 56,52 руб./куб.м (пост. РСТ РО № 805 от 26.12.2024г.)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Водоотведение – 39,59 руб./куб.м (пост. РСТ РО № 805 от 26.12.2024г.)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электроснабжение</w:t>
      </w:r>
      <w:r w:rsidRPr="00AD3E51">
        <w:rPr>
          <w:rFonts w:ascii="Arial" w:hAnsi="Arial" w:cs="Arial"/>
          <w:sz w:val="24"/>
          <w:szCs w:val="24"/>
        </w:rPr>
        <w:t xml:space="preserve"> одноставочный (пост. РСТ РО № 628 от 10.12.2024г.):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в пределах соц. нормы для квартир с газовыми плитами – 5,24 руб./кВт*ч, с электроплитами – 3,67 руб./кВт*ч;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сверх соц. нормы для квартир с газовыми плитами – 7,32 руб./кВт*ч, с электроплитами – 5,12 руб./кВт*ч.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Тариф на услугу по обращению с твердыми коммунальными</w:t>
      </w:r>
      <w:r>
        <w:rPr>
          <w:rFonts w:ascii="Arial" w:hAnsi="Arial" w:cs="Arial"/>
          <w:b/>
          <w:sz w:val="24"/>
          <w:szCs w:val="24"/>
        </w:rPr>
        <w:t xml:space="preserve"> отходами (ТКО), ООО «Экоцентр»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905,56 руб/м3 Постановление РСТ РО № 781 от 20.12.2024г., тариф для расчета размера платы 573,92 руб/м3; (норматив накопления ТКО 3,03м3/год (0,2525 в месяц) на чел-Постановление Мин.ЖКХ №8 от 16.12.2023г)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D3E51">
        <w:rPr>
          <w:rFonts w:ascii="Arial" w:hAnsi="Arial" w:cs="Arial"/>
          <w:b/>
          <w:sz w:val="24"/>
          <w:szCs w:val="24"/>
        </w:rPr>
        <w:t>Розничные цены на природный газ, реализуемый населению:</w:t>
      </w: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E51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– приготовление пищи и нагрев воды с использованием газ.плиты  8,30руб/1куб.м</w:t>
      </w:r>
    </w:p>
    <w:p w:rsidR="00B256B0" w:rsidRPr="00AD3E51" w:rsidRDefault="00AD3E51" w:rsidP="00AD3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E51">
        <w:rPr>
          <w:rFonts w:ascii="Arial" w:hAnsi="Arial" w:cs="Arial"/>
          <w:sz w:val="24"/>
          <w:szCs w:val="24"/>
        </w:rPr>
        <w:t>– отопление и(или)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МКД   8 050,00 руб/1000куб.м  (Постановление РСТ РО №758 от 30.11.2023г)</w:t>
      </w:r>
    </w:p>
    <w:sectPr w:rsidR="00B256B0" w:rsidRPr="00AD3E51" w:rsidSect="00B2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E51"/>
    <w:rsid w:val="003A645A"/>
    <w:rsid w:val="00951E61"/>
    <w:rsid w:val="00AD3E51"/>
    <w:rsid w:val="00B256B0"/>
    <w:rsid w:val="00CC2378"/>
    <w:rsid w:val="00E85B0C"/>
    <w:rsid w:val="00FA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2025-06-26T09:13:00Z</dcterms:created>
  <dcterms:modified xsi:type="dcterms:W3CDTF">2025-06-26T09:13:00Z</dcterms:modified>
</cp:coreProperties>
</file>