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5A" w:rsidRPr="008D2F04" w:rsidRDefault="008D2F04" w:rsidP="008D2F0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D2F04">
        <w:rPr>
          <w:rFonts w:ascii="Arial" w:hAnsi="Arial" w:cs="Arial"/>
          <w:b/>
          <w:sz w:val="24"/>
          <w:szCs w:val="24"/>
          <w:u w:val="single"/>
        </w:rPr>
        <w:t>Финансы</w:t>
      </w:r>
      <w:r w:rsidR="0046075A" w:rsidRPr="008D2F04">
        <w:rPr>
          <w:rFonts w:ascii="Arial" w:hAnsi="Arial" w:cs="Arial"/>
          <w:b/>
          <w:sz w:val="24"/>
          <w:szCs w:val="24"/>
          <w:u w:val="single"/>
        </w:rPr>
        <w:t xml:space="preserve">     пер. </w:t>
      </w:r>
      <w:proofErr w:type="gramStart"/>
      <w:r w:rsidR="0046075A" w:rsidRPr="008D2F04">
        <w:rPr>
          <w:rFonts w:ascii="Arial" w:hAnsi="Arial" w:cs="Arial"/>
          <w:b/>
          <w:sz w:val="24"/>
          <w:szCs w:val="24"/>
          <w:u w:val="single"/>
        </w:rPr>
        <w:t>Казахстанский</w:t>
      </w:r>
      <w:proofErr w:type="gramEnd"/>
      <w:r w:rsidR="0046075A" w:rsidRPr="008D2F04">
        <w:rPr>
          <w:rFonts w:ascii="Arial" w:hAnsi="Arial" w:cs="Arial"/>
          <w:b/>
          <w:sz w:val="24"/>
          <w:szCs w:val="24"/>
          <w:u w:val="single"/>
        </w:rPr>
        <w:t xml:space="preserve">, д. 19 </w:t>
      </w:r>
    </w:p>
    <w:p w:rsidR="0046075A" w:rsidRPr="0046075A" w:rsidRDefault="0046075A" w:rsidP="004607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75A" w:rsidRPr="0046075A" w:rsidRDefault="0046075A" w:rsidP="0046075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6075A" w:rsidRPr="0046075A" w:rsidRDefault="0046075A" w:rsidP="0046075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6075A" w:rsidRPr="0046075A" w:rsidRDefault="0046075A" w:rsidP="0046075A">
      <w:pPr>
        <w:pStyle w:val="3"/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46075A">
        <w:rPr>
          <w:rFonts w:ascii="Verdana" w:hAnsi="Verdana"/>
          <w:color w:val="auto"/>
          <w:sz w:val="20"/>
          <w:szCs w:val="20"/>
        </w:rPr>
        <w:t>Коммунальные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3"/>
      </w:tblGrid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88"/>
              <w:gridCol w:w="203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Доход от поставки КУ за отчетный период, тыс. 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0"/>
              <w:gridCol w:w="530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отопление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электричество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2"/>
              <w:gridCol w:w="457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Задолженность собственников за КУ на отчетную дату, тыс. 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323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0"/>
              <w:gridCol w:w="784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отопление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230.00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электричество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40.00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32.00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21.00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7"/>
              <w:gridCol w:w="203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Взыскано с собственников за КУ за отчетный период, тыс. 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0"/>
              <w:gridCol w:w="530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отопление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электричество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4"/>
              <w:gridCol w:w="457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Оплачено КУ по показаниям </w:t>
                  </w:r>
                  <w:proofErr w:type="spellStart"/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общедомовых</w:t>
                  </w:r>
                  <w:proofErr w:type="spellEnd"/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 ПУ за отчетный период, тыс. 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331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0"/>
              <w:gridCol w:w="784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отопление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134.00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электричество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163.00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34.00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6"/>
              <w:gridCol w:w="457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Оплачено ресурсов по счетам на </w:t>
                  </w:r>
                  <w:proofErr w:type="spellStart"/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общедомовые</w:t>
                  </w:r>
                  <w:proofErr w:type="spellEnd"/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 нужды за отчетный период, тыс. 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164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0"/>
              <w:gridCol w:w="657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отопление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67.00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электричество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80.00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17.00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075A" w:rsidRDefault="0046075A" w:rsidP="0046075A">
      <w:pPr>
        <w:pStyle w:val="3"/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46075A">
        <w:rPr>
          <w:rFonts w:ascii="Verdana" w:hAnsi="Verdana"/>
          <w:color w:val="auto"/>
          <w:sz w:val="20"/>
          <w:szCs w:val="20"/>
        </w:rPr>
        <w:t>Управление общим имуществом</w:t>
      </w:r>
    </w:p>
    <w:p w:rsidR="0046075A" w:rsidRPr="0046075A" w:rsidRDefault="0046075A" w:rsidP="0046075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9"/>
        <w:gridCol w:w="911"/>
      </w:tblGrid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Доход от управления за отчетный период, тыс. 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 xml:space="preserve">1335.00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Доход от управления общим имуществом за отчетный период, тыс. 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 xml:space="preserve">1335.00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Расходы на управление за отчетный период, тыс. 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 xml:space="preserve">338.00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Задолженность собственников за услуги управления на отчетную дату, тыс. 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 xml:space="preserve">412.00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Взыскано с собственников за услуги управления за отчетный период, тыс. 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 xml:space="preserve">0.00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1"/>
              <w:gridCol w:w="203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Выплаты по искам и договорам управления за отчетный период, тыс. 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61"/>
              <w:gridCol w:w="530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иски по компенсации нанесенного ущерба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иски по снижению платы в связи с неоказанием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иски по снижению платы в связи с недопоставкой ресурсов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Объем работ по ремонту за отчетный период, тыс. 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Style w:val="nowrap"/>
                <w:rFonts w:ascii="Verdana" w:hAnsi="Verdana"/>
                <w:sz w:val="20"/>
                <w:szCs w:val="20"/>
              </w:rPr>
              <w:t xml:space="preserve">781.00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Fonts w:ascii="Verdana" w:hAnsi="Verdana"/>
                <w:sz w:val="20"/>
                <w:szCs w:val="20"/>
              </w:rPr>
              <w:t>Объем работ по благоустройству за отчетный период, тыс. руб.</w:t>
            </w: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075A">
              <w:rPr>
                <w:rStyle w:val="nowrap"/>
                <w:rFonts w:ascii="Verdana" w:hAnsi="Verdana"/>
                <w:sz w:val="20"/>
                <w:szCs w:val="20"/>
              </w:rPr>
              <w:t xml:space="preserve">0.00 </w:t>
            </w:r>
          </w:p>
        </w:tc>
      </w:tr>
      <w:tr w:rsidR="0046075A" w:rsidRPr="0046075A" w:rsidTr="004607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42"/>
              <w:gridCol w:w="203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Объем привлеченных средств за отчетный период, тыс. 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13"/>
              <w:gridCol w:w="530"/>
            </w:tblGrid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кредиты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финансирование по договорам лизинга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финансирование по </w:t>
                  </w:r>
                  <w:proofErr w:type="spellStart"/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энергосервисным</w:t>
                  </w:r>
                  <w:proofErr w:type="spellEnd"/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 договорам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целевые взносы жителей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Style w:val="nowrap"/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6075A" w:rsidRPr="00460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6075A">
                    <w:rPr>
                      <w:rFonts w:ascii="Verdana" w:hAnsi="Verdana"/>
                      <w:sz w:val="20"/>
                      <w:szCs w:val="20"/>
                    </w:rPr>
                    <w:t xml:space="preserve">0.00 </w:t>
                  </w:r>
                </w:p>
              </w:tc>
            </w:tr>
          </w:tbl>
          <w:p w:rsidR="0046075A" w:rsidRPr="0046075A" w:rsidRDefault="0046075A" w:rsidP="004607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075A" w:rsidRPr="0046075A" w:rsidRDefault="0046075A" w:rsidP="0046075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46075A" w:rsidRPr="0046075A" w:rsidSect="004607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4C9"/>
    <w:multiLevelType w:val="multilevel"/>
    <w:tmpl w:val="DEBE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6F8A"/>
    <w:multiLevelType w:val="multilevel"/>
    <w:tmpl w:val="A34C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C3975"/>
    <w:multiLevelType w:val="multilevel"/>
    <w:tmpl w:val="14EC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B19C8"/>
    <w:multiLevelType w:val="multilevel"/>
    <w:tmpl w:val="74E8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75E64"/>
    <w:multiLevelType w:val="multilevel"/>
    <w:tmpl w:val="C210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07D74"/>
    <w:multiLevelType w:val="multilevel"/>
    <w:tmpl w:val="4316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5A"/>
    <w:rsid w:val="00222896"/>
    <w:rsid w:val="00340697"/>
    <w:rsid w:val="0046075A"/>
    <w:rsid w:val="005A0700"/>
    <w:rsid w:val="006316A3"/>
    <w:rsid w:val="00893379"/>
    <w:rsid w:val="008D2F04"/>
    <w:rsid w:val="00C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00"/>
  </w:style>
  <w:style w:type="paragraph" w:styleId="1">
    <w:name w:val="heading 1"/>
    <w:basedOn w:val="a"/>
    <w:next w:val="a"/>
    <w:link w:val="10"/>
    <w:uiPriority w:val="9"/>
    <w:qFormat/>
    <w:rsid w:val="00460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60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46075A"/>
  </w:style>
  <w:style w:type="character" w:customStyle="1" w:styleId="40">
    <w:name w:val="Заголовок 4 Знак"/>
    <w:basedOn w:val="a0"/>
    <w:link w:val="4"/>
    <w:uiPriority w:val="9"/>
    <w:rsid w:val="00460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07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0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">
    <w:name w:val="nowrap"/>
    <w:basedOn w:val="a0"/>
    <w:rsid w:val="0046075A"/>
  </w:style>
  <w:style w:type="character" w:customStyle="1" w:styleId="10">
    <w:name w:val="Заголовок 1 Знак"/>
    <w:basedOn w:val="a0"/>
    <w:link w:val="1"/>
    <w:uiPriority w:val="9"/>
    <w:rsid w:val="0046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2015-03-13T10:23:00Z</cp:lastPrinted>
  <dcterms:created xsi:type="dcterms:W3CDTF">2015-03-17T13:17:00Z</dcterms:created>
  <dcterms:modified xsi:type="dcterms:W3CDTF">2015-03-17T13:17:00Z</dcterms:modified>
</cp:coreProperties>
</file>